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Lines w:val="0"/>
        <w:spacing w:after="60" w:before="240" w:line="240" w:lineRule="auto"/>
        <w:ind w:left="-993" w:firstLine="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The Velocity Awards 2022 - Best of Digital Awards </w:t>
      </w:r>
    </w:p>
    <w:p w:rsidR="00000000" w:rsidDel="00000000" w:rsidP="00000000" w:rsidRDefault="00000000" w:rsidRPr="00000000" w14:paraId="00000002">
      <w:pPr>
        <w:spacing w:line="240" w:lineRule="auto"/>
        <w:rPr>
          <w:rFonts w:ascii="Calibri" w:cs="Calibri" w:eastAsia="Calibri" w:hAnsi="Calibri"/>
          <w:i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Entries which are not in accordance with the rules and regulations, will be disqualified. You may respond to the following questions as is in this document in a maximum of two pages. Note: This form will be reviewed only post evaluating A4 Storyboard </w:t>
      </w:r>
    </w:p>
    <w:p w:rsidR="00000000" w:rsidDel="00000000" w:rsidP="00000000" w:rsidRDefault="00000000" w:rsidRPr="00000000" w14:paraId="00000004">
      <w:pPr>
        <w:spacing w:line="240" w:lineRule="auto"/>
        <w:rPr>
          <w:rFonts w:ascii="Calibri" w:cs="Calibri" w:eastAsia="Calibri" w:hAnsi="Calibri"/>
          <w:i w:val="1"/>
        </w:rPr>
      </w:pPr>
      <w:r w:rsidDel="00000000" w:rsidR="00000000" w:rsidRPr="00000000">
        <w:rPr>
          <w:rtl w:val="0"/>
        </w:rPr>
      </w:r>
    </w:p>
    <w:tbl>
      <w:tblPr>
        <w:tblStyle w:val="Table1"/>
        <w:tblW w:w="10348.0" w:type="dxa"/>
        <w:jc w:val="left"/>
        <w:tblInd w:w="0.0" w:type="dxa"/>
        <w:tblLayout w:type="fixed"/>
        <w:tblLook w:val="0000"/>
      </w:tblPr>
      <w:tblGrid>
        <w:gridCol w:w="4678"/>
        <w:gridCol w:w="5670"/>
        <w:tblGridChange w:id="0">
          <w:tblGrid>
            <w:gridCol w:w="4678"/>
            <w:gridCol w:w="56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1e1c11" w:val="clear"/>
          </w:tcPr>
          <w:p w:rsidR="00000000" w:rsidDel="00000000" w:rsidP="00000000" w:rsidRDefault="00000000" w:rsidRPr="00000000" w14:paraId="00000005">
            <w:pPr>
              <w:pStyle w:val="Heading1"/>
              <w:keepLines w:val="0"/>
              <w:spacing w:after="60" w:before="240" w:line="240" w:lineRule="auto"/>
              <w:rPr>
                <w:rFonts w:ascii="Calibri" w:cs="Calibri" w:eastAsia="Calibri" w:hAnsi="Calibri"/>
                <w:b w:val="1"/>
                <w:color w:val="ffffff"/>
                <w:sz w:val="20"/>
                <w:szCs w:val="20"/>
              </w:rPr>
            </w:pPr>
            <w:bookmarkStart w:colFirst="0" w:colLast="0" w:name="_heading=h.30j0zll" w:id="1"/>
            <w:bookmarkEnd w:id="1"/>
            <w:r w:rsidDel="00000000" w:rsidR="00000000" w:rsidRPr="00000000">
              <w:rPr>
                <w:rFonts w:ascii="Calibri" w:cs="Calibri" w:eastAsia="Calibri" w:hAnsi="Calibri"/>
                <w:b w:val="1"/>
                <w:color w:val="ffffff"/>
                <w:sz w:val="20"/>
                <w:szCs w:val="20"/>
                <w:rtl w:val="0"/>
              </w:rPr>
              <w:t xml:space="preserve">Name of the brand whose campaign is being  submitted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6">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9">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Challenge being addressed/Objectives of the campaign</w:t>
      </w:r>
      <w:r w:rsidDel="00000000" w:rsidR="00000000" w:rsidRPr="00000000">
        <w:rPr>
          <w:rtl w:val="0"/>
        </w:rPr>
      </w:r>
    </w:p>
    <w:p w:rsidR="00000000" w:rsidDel="00000000" w:rsidP="00000000" w:rsidRDefault="00000000" w:rsidRPr="00000000" w14:paraId="0000000A">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Insights and strategy developed</w:t>
      </w:r>
      <w:r w:rsidDel="00000000" w:rsidR="00000000" w:rsidRPr="00000000">
        <w:rPr>
          <w:rtl w:val="0"/>
        </w:rPr>
      </w:r>
    </w:p>
    <w:p w:rsidR="00000000" w:rsidDel="00000000" w:rsidP="00000000" w:rsidRDefault="00000000" w:rsidRPr="00000000" w14:paraId="0000000B">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Idea and tactic </w:t>
      </w:r>
      <w:r w:rsidDel="00000000" w:rsidR="00000000" w:rsidRPr="00000000">
        <w:rPr>
          <w:rtl w:val="0"/>
        </w:rPr>
      </w:r>
    </w:p>
    <w:p w:rsidR="00000000" w:rsidDel="00000000" w:rsidP="00000000" w:rsidRDefault="00000000" w:rsidRPr="00000000" w14:paraId="0000000C">
      <w:pPr>
        <w:widowControl w:val="0"/>
        <w:numPr>
          <w:ilvl w:val="0"/>
          <w:numId w:val="1"/>
        </w:numPr>
        <w:spacing w:line="240" w:lineRule="auto"/>
        <w:ind w:left="720" w:hanging="360"/>
        <w:rPr>
          <w:rFonts w:ascii="Calibri" w:cs="Calibri" w:eastAsia="Calibri" w:hAnsi="Calibri"/>
          <w:sz w:val="24"/>
          <w:szCs w:val="24"/>
        </w:rPr>
      </w:pPr>
      <w:bookmarkStart w:colFirst="0" w:colLast="0" w:name="_heading=h.1fob9te" w:id="2"/>
      <w:bookmarkEnd w:id="2"/>
      <w:r w:rsidDel="00000000" w:rsidR="00000000" w:rsidRPr="00000000">
        <w:rPr>
          <w:rFonts w:ascii="Calibri" w:cs="Calibri" w:eastAsia="Calibri" w:hAnsi="Calibri"/>
          <w:b w:val="1"/>
          <w:rtl w:val="0"/>
        </w:rPr>
        <w:t xml:space="preserve">Results and evaluation </w:t>
      </w:r>
      <w:r w:rsidDel="00000000" w:rsidR="00000000" w:rsidRPr="00000000">
        <w:rPr>
          <w:rFonts w:ascii="Calibri" w:cs="Calibri" w:eastAsia="Calibri" w:hAnsi="Calibri"/>
          <w:rtl w:val="0"/>
        </w:rPr>
        <w:t xml:space="preserve">(Please relate these directly to the objectives stated above. Additionally, please share the budget of the campaign.)</w:t>
      </w:r>
      <w:r w:rsidDel="00000000" w:rsidR="00000000" w:rsidRPr="00000000">
        <w:rPr>
          <w:rtl w:val="0"/>
        </w:rPr>
      </w:r>
    </w:p>
    <w:p w:rsidR="00000000" w:rsidDel="00000000" w:rsidP="00000000" w:rsidRDefault="00000000" w:rsidRPr="00000000" w14:paraId="0000000D">
      <w:pPr>
        <w:spacing w:line="240" w:lineRule="auto"/>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numPr>
          <w:ilvl w:val="0"/>
          <w:numId w:val="2"/>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URLs</w:t>
      </w:r>
      <w:r w:rsidDel="00000000" w:rsidR="00000000" w:rsidRPr="00000000">
        <w:rPr>
          <w:rFonts w:ascii="Calibri" w:cs="Calibri" w:eastAsia="Calibri" w:hAnsi="Calibri"/>
          <w:sz w:val="20"/>
          <w:szCs w:val="20"/>
          <w:rtl w:val="0"/>
        </w:rPr>
        <w:t xml:space="preserve"> if any,  </w:t>
      </w:r>
      <w:r w:rsidDel="00000000" w:rsidR="00000000" w:rsidRPr="00000000">
        <w:rPr>
          <w:rFonts w:ascii="Noto Sans Symbols" w:cs="Noto Sans Symbols" w:eastAsia="Noto Sans Symbols" w:hAnsi="Noto Sans Symbols"/>
          <w:sz w:val="20"/>
          <w:szCs w:val="20"/>
          <w:rtl w:val="0"/>
        </w:rPr>
        <w:t xml:space="preserve">o</w:t>
      </w:r>
      <w:r w:rsidDel="00000000" w:rsidR="00000000" w:rsidRPr="00000000">
        <w:rPr>
          <w:rFonts w:ascii="Calibri" w:cs="Calibri" w:eastAsia="Calibri" w:hAnsi="Calibri"/>
          <w:sz w:val="20"/>
          <w:szCs w:val="20"/>
          <w:rtl w:val="0"/>
        </w:rPr>
        <w:t xml:space="preserve">n the above work may be shared as a footnote (maximum of five)</w:t>
      </w:r>
    </w:p>
    <w:p w:rsidR="00000000" w:rsidDel="00000000" w:rsidP="00000000" w:rsidRDefault="00000000" w:rsidRPr="00000000" w14:paraId="0000000F">
      <w:pPr>
        <w:widowControl w:val="0"/>
        <w:spacing w:line="240" w:lineRule="auto"/>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widowControl w:val="0"/>
        <w:pBdr>
          <w:bottom w:color="000000" w:space="1" w:sz="6" w:val="single"/>
        </w:pBdr>
        <w:spacing w:line="240" w:lineRule="auto"/>
        <w:ind w:left="360" w:firstLine="0"/>
        <w:rPr>
          <w:rFonts w:ascii="Calibri" w:cs="Calibri" w:eastAsia="Calibri" w:hAnsi="Calibri"/>
          <w:i w:val="1"/>
          <w:sz w:val="20"/>
          <w:szCs w:val="20"/>
        </w:rPr>
      </w:pPr>
      <w:r w:rsidDel="00000000" w:rsidR="00000000" w:rsidRPr="00000000">
        <w:rPr>
          <w:rFonts w:ascii="Calibri" w:cs="Calibri" w:eastAsia="Calibri" w:hAnsi="Calibri"/>
          <w:b w:val="1"/>
          <w:i w:val="1"/>
          <w:sz w:val="20"/>
          <w:szCs w:val="20"/>
          <w:rtl w:val="0"/>
        </w:rPr>
        <w:t xml:space="preserve">By submitting this form, you agree to the terms and conditions and declare that all facts and figures contained within are accurate and true, and that permission to enter has been given by all involved parties.</w:t>
      </w:r>
      <w:r w:rsidDel="00000000" w:rsidR="00000000" w:rsidRPr="00000000">
        <w:rPr>
          <w:rtl w:val="0"/>
        </w:rPr>
      </w:r>
    </w:p>
    <w:p w:rsidR="00000000" w:rsidDel="00000000" w:rsidP="00000000" w:rsidRDefault="00000000" w:rsidRPr="00000000" w14:paraId="0000001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55.0" w:type="dxa"/>
        <w:left w:w="55.0" w:type="dxa"/>
        <w:bottom w:w="55.0" w:type="dxa"/>
        <w:right w:w="55.0" w:type="dxa"/>
      </w:tblCellMar>
    </w:tblPr>
  </w:style>
  <w:style w:type="table" w:styleId="a0" w:customStyle="1">
    <w:basedOn w:val="TableNormal"/>
    <w:tblPr>
      <w:tblStyleRowBandSize w:val="1"/>
      <w:tblStyleColBandSize w:val="1"/>
      <w:tblCellMar>
        <w:top w:w="55.0" w:type="dxa"/>
        <w:left w:w="55.0" w:type="dxa"/>
        <w:bottom w:w="55.0" w:type="dxa"/>
        <w:right w:w="55.0" w:type="dxa"/>
      </w:tblCellMar>
    </w:tblPr>
  </w:style>
  <w:style w:type="table" w:styleId="a1" w:customStyle="1">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hWfotzlRZxZOrID9eO0BBTM8fw==">AMUW2mXVezctvG5+v+Z8dTSlFtnCF3nEN/XgT4sbjWI0HuGwKO9oZCRDjtMFa7IjMx/RCe8xj1eVaF4CGs4x4JNBn4U5+8k+wF6HVD+FA+YfIn9CmNigJN22X0wVkZzX3qmwRxWhxQNXU4ydu2is9W7FzRcZUsnRQQ==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2022-06-07T04:39:00Z</dcterms:created>
  <dc:creator>Ameeta Vadhera</dc:creator>
</cp:coreProperties>
</file>